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 xml:space="preserve">Спойте песню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"https://drive.google.com/open?id=1ulmqTZuwnr7IuX0_0SV1Cg5Hfzv_bx_3"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«А весной»</w:t>
      </w:r>
      <w:r>
        <w:rPr/>
        <w:fldChar w:fldCharType="end" w:fldLock="0"/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нажмите для открытия музыки для песни</w:t>
      </w:r>
      <w:r>
        <w:rPr>
          <w:rFonts w:ascii="Times New Roman" w:hAnsi="Times New Roman"/>
          <w:sz w:val="32"/>
          <w:szCs w:val="32"/>
          <w:rtl w:val="0"/>
          <w:lang w:val="ru-RU"/>
        </w:rPr>
        <w:t>).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       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 снег повсюду тает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 птички запевают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Чик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чи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рик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чик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чи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рик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Птички запевают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. 2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раза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 солнышко проснется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 детям улыбнется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 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Детям улыбнется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. 2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Раза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 зацветут цветочки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shd w:val="clear" w:color="auto" w:fill="eeffee"/>
          <w:rtl w:val="0"/>
          <w:lang w:val="ru-RU"/>
        </w:rPr>
        <w:t>А весной</w:t>
      </w:r>
      <w:r>
        <w:rPr>
          <w:rFonts w:ascii="Times New Roman" w:hAnsi="Times New Roman"/>
          <w:sz w:val="32"/>
          <w:szCs w:val="32"/>
          <w:shd w:val="clear" w:color="auto" w:fill="eeffe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shd w:val="clear" w:color="auto" w:fill="eeffee"/>
          <w:rtl w:val="0"/>
          <w:lang w:val="ru-RU"/>
        </w:rPr>
        <w:t>а весной мы сплетем веночки</w:t>
      </w:r>
      <w:r>
        <w:rPr>
          <w:rFonts w:ascii="Times New Roman" w:hAnsi="Times New Roman"/>
          <w:sz w:val="32"/>
          <w:szCs w:val="32"/>
          <w:shd w:val="clear" w:color="auto" w:fill="eeffee"/>
          <w:rtl w:val="0"/>
          <w:lang w:val="ru-RU"/>
        </w:rPr>
        <w:t>.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Мы сплетем веночки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. 2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раза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outline w:val="0"/>
          <w:color w:val="505050"/>
          <w:sz w:val="32"/>
          <w:szCs w:val="32"/>
          <w:u w:color="505050"/>
          <w14:textFill>
            <w14:solidFill>
              <w14:srgbClr w14:val="505050"/>
            </w14:solidFill>
          </w14:textFill>
        </w:rPr>
      </w:pPr>
    </w:p>
    <w:p>
      <w:pPr>
        <w:pStyle w:val="Normal.0"/>
        <w:rPr>
          <w:rFonts w:ascii="Times New Roman" w:cs="Times New Roman" w:hAnsi="Times New Roman" w:eastAsia="Times New Roman"/>
          <w:outline w:val="0"/>
          <w:color w:val="505050"/>
          <w:sz w:val="28"/>
          <w:szCs w:val="28"/>
          <w:u w:color="505050"/>
          <w14:textFill>
            <w14:solidFill>
              <w14:srgbClr w14:val="505050"/>
            </w14:solidFill>
          </w14:textFill>
        </w:rPr>
      </w:pPr>
    </w:p>
    <w:p>
      <w:pPr>
        <w:pStyle w:val="Normal.0"/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505050"/>
          <w:rtl w:val="0"/>
          <w:lang w:val="ru-RU"/>
          <w14:textFill>
            <w14:solidFill>
              <w14:srgbClr w14:val="000000"/>
            </w14:solidFill>
          </w14:textFill>
        </w:rPr>
        <w:t>По желанию нарисуйте весенние цветочки</w:t>
      </w:r>
      <w:r>
        <w:rPr>
          <w:rFonts w:ascii="Times New Roman" w:hAnsi="Times New Roman"/>
          <w:outline w:val="0"/>
          <w:color w:val="000000"/>
          <w:sz w:val="28"/>
          <w:szCs w:val="28"/>
          <w:u w:color="50505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Ссылка">
    <w:name w:val="Ссылка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Ссылка"/>
    <w:next w:val="Hyperlink.0"/>
    <w:rPr>
      <w:rFonts w:ascii="Times New Roman" w:cs="Times New Roman" w:hAnsi="Times New Roman" w:eastAsia="Times New Roman"/>
      <w:sz w:val="32"/>
      <w:szCs w:val="3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